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4E41" w14:textId="77777777" w:rsidR="00BB36A1" w:rsidRPr="00AA0EED" w:rsidRDefault="00BB36A1" w:rsidP="00BB36A1">
      <w:pPr>
        <w:suppressAutoHyphens w:val="0"/>
        <w:jc w:val="center"/>
        <w:outlineLvl w:val="0"/>
        <w:rPr>
          <w:b/>
          <w:sz w:val="24"/>
          <w:szCs w:val="24"/>
          <w:u w:val="single"/>
        </w:rPr>
      </w:pPr>
      <w:r w:rsidRPr="00AA0EED">
        <w:rPr>
          <w:b/>
          <w:sz w:val="24"/>
          <w:szCs w:val="24"/>
          <w:u w:val="single"/>
        </w:rPr>
        <w:t>Образец оформления тезисов</w:t>
      </w:r>
    </w:p>
    <w:p w14:paraId="2DCF2CAF" w14:textId="77777777" w:rsidR="00BB36A1" w:rsidRDefault="00BB36A1" w:rsidP="00BB36A1">
      <w:pPr>
        <w:rPr>
          <w:caps/>
          <w:sz w:val="24"/>
          <w:szCs w:val="24"/>
        </w:rPr>
      </w:pPr>
    </w:p>
    <w:p w14:paraId="7FF20AD7" w14:textId="77777777" w:rsidR="00BB36A1" w:rsidRPr="003F032B" w:rsidRDefault="00BB36A1" w:rsidP="00BB36A1">
      <w:pPr>
        <w:jc w:val="center"/>
        <w:outlineLvl w:val="0"/>
        <w:rPr>
          <w:caps/>
          <w:sz w:val="24"/>
          <w:szCs w:val="24"/>
        </w:rPr>
      </w:pPr>
      <w:r w:rsidRPr="003F032B">
        <w:rPr>
          <w:caps/>
          <w:sz w:val="24"/>
          <w:szCs w:val="24"/>
        </w:rPr>
        <w:t>ФОРМИРОВАНИЕ ЭлектронноГО портфолио учащихся инженерного класса</w:t>
      </w:r>
    </w:p>
    <w:p w14:paraId="0396CF13" w14:textId="77777777" w:rsidR="00BB36A1" w:rsidRPr="003F032B" w:rsidRDefault="00BB36A1" w:rsidP="00BB36A1">
      <w:pPr>
        <w:jc w:val="center"/>
        <w:rPr>
          <w:caps/>
          <w:sz w:val="24"/>
          <w:szCs w:val="24"/>
        </w:rPr>
      </w:pPr>
      <w:r w:rsidRPr="003F032B">
        <w:rPr>
          <w:sz w:val="24"/>
          <w:szCs w:val="24"/>
        </w:rPr>
        <w:t xml:space="preserve">О.Н. </w:t>
      </w:r>
      <w:r>
        <w:rPr>
          <w:sz w:val="24"/>
          <w:szCs w:val="24"/>
        </w:rPr>
        <w:t>Иволгина</w:t>
      </w:r>
    </w:p>
    <w:p w14:paraId="4B92ADD8" w14:textId="77777777" w:rsidR="00BB36A1" w:rsidRPr="003F032B" w:rsidRDefault="00BB36A1" w:rsidP="00BB36A1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Г</w:t>
      </w:r>
      <w:r w:rsidRPr="003F032B">
        <w:rPr>
          <w:sz w:val="24"/>
          <w:szCs w:val="24"/>
        </w:rPr>
        <w:t>имназия №</w:t>
      </w:r>
      <w:r>
        <w:rPr>
          <w:sz w:val="24"/>
          <w:szCs w:val="24"/>
        </w:rPr>
        <w:t>2</w:t>
      </w:r>
      <w:r w:rsidRPr="003F032B">
        <w:rPr>
          <w:sz w:val="24"/>
          <w:szCs w:val="24"/>
        </w:rPr>
        <w:t>3</w:t>
      </w:r>
      <w:r>
        <w:rPr>
          <w:sz w:val="24"/>
          <w:szCs w:val="24"/>
        </w:rPr>
        <w:t>4,</w:t>
      </w:r>
      <w:r w:rsidRPr="003F032B">
        <w:rPr>
          <w:sz w:val="24"/>
          <w:szCs w:val="24"/>
        </w:rPr>
        <w:t xml:space="preserve"> г. Новосибирск</w:t>
      </w:r>
    </w:p>
    <w:p w14:paraId="6559A29E" w14:textId="330F22B7" w:rsidR="00BB36A1" w:rsidRDefault="00BB36A1" w:rsidP="00BB36A1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fldChar w:fldCharType="begin"/>
      </w:r>
      <w:r w:rsidRPr="00BB36A1"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>HYPERLINK</w:instrText>
      </w:r>
      <w:r w:rsidRPr="00BB36A1"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>mailto</w:instrText>
      </w:r>
      <w:r w:rsidRPr="00BB36A1">
        <w:rPr>
          <w:sz w:val="24"/>
          <w:szCs w:val="24"/>
        </w:rPr>
        <w:instrText>:</w:instrText>
      </w:r>
      <w:r>
        <w:rPr>
          <w:sz w:val="24"/>
          <w:szCs w:val="24"/>
          <w:lang w:val="en-US"/>
        </w:rPr>
        <w:instrText>ivolginaxxx</w:instrText>
      </w:r>
      <w:r w:rsidRPr="009B512C">
        <w:rPr>
          <w:sz w:val="24"/>
          <w:szCs w:val="24"/>
        </w:rPr>
        <w:instrText>@</w:instrText>
      </w:r>
      <w:r w:rsidRPr="003F032B">
        <w:rPr>
          <w:sz w:val="24"/>
          <w:szCs w:val="24"/>
          <w:lang w:val="en-US"/>
        </w:rPr>
        <w:instrText>ngs</w:instrText>
      </w:r>
      <w:r w:rsidRPr="009B512C">
        <w:rPr>
          <w:sz w:val="24"/>
          <w:szCs w:val="24"/>
        </w:rPr>
        <w:instrText>.</w:instrText>
      </w:r>
      <w:r w:rsidRPr="003F032B">
        <w:rPr>
          <w:sz w:val="24"/>
          <w:szCs w:val="24"/>
          <w:lang w:val="en-US"/>
        </w:rPr>
        <w:instrText>ru</w:instrText>
      </w:r>
      <w:r w:rsidRPr="00BB36A1"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 w:rsidRPr="00863C86">
        <w:rPr>
          <w:rStyle w:val="a3"/>
          <w:sz w:val="24"/>
          <w:szCs w:val="24"/>
          <w:lang w:val="en-US"/>
        </w:rPr>
        <w:t>ivolginaxxx</w:t>
      </w:r>
      <w:r w:rsidRPr="00863C86">
        <w:rPr>
          <w:rStyle w:val="a3"/>
          <w:sz w:val="24"/>
          <w:szCs w:val="24"/>
        </w:rPr>
        <w:t>@</w:t>
      </w:r>
      <w:r w:rsidRPr="00863C86">
        <w:rPr>
          <w:rStyle w:val="a3"/>
          <w:sz w:val="24"/>
          <w:szCs w:val="24"/>
          <w:lang w:val="en-US"/>
        </w:rPr>
        <w:t>ngs</w:t>
      </w:r>
      <w:r w:rsidRPr="00863C86">
        <w:rPr>
          <w:rStyle w:val="a3"/>
          <w:sz w:val="24"/>
          <w:szCs w:val="24"/>
        </w:rPr>
        <w:t>.</w:t>
      </w:r>
      <w:r w:rsidRPr="00863C86">
        <w:rPr>
          <w:rStyle w:val="a3"/>
          <w:sz w:val="24"/>
          <w:szCs w:val="24"/>
          <w:lang w:val="en-US"/>
        </w:rPr>
        <w:t>ru</w:t>
      </w:r>
      <w:r>
        <w:rPr>
          <w:sz w:val="24"/>
          <w:szCs w:val="24"/>
          <w:lang w:val="en-US"/>
        </w:rPr>
        <w:fldChar w:fldCharType="end"/>
      </w:r>
    </w:p>
    <w:p w14:paraId="3DDF6FD4" w14:textId="77777777" w:rsidR="00BB36A1" w:rsidRPr="009B512C" w:rsidRDefault="00BB36A1" w:rsidP="00BB36A1">
      <w:pPr>
        <w:jc w:val="center"/>
        <w:rPr>
          <w:sz w:val="24"/>
          <w:szCs w:val="24"/>
        </w:rPr>
      </w:pPr>
    </w:p>
    <w:p w14:paraId="3AC0710C" w14:textId="77777777" w:rsidR="00BB36A1" w:rsidRPr="003F032B" w:rsidRDefault="00BB36A1" w:rsidP="00BB36A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F032B">
        <w:rPr>
          <w:color w:val="000000"/>
          <w:sz w:val="24"/>
          <w:szCs w:val="24"/>
          <w:shd w:val="clear" w:color="auto" w:fill="FFFFFF"/>
        </w:rPr>
        <w:t xml:space="preserve">Портфолио (портфель личных достижений) – представляет собой форму выражения индивидуальности каждого ученика, так как позволяет учитывать результаты, достигнутые школьником в разнообразных видах деятельности – учебной, творческой, социальной, </w:t>
      </w:r>
      <w:r w:rsidRPr="003F032B">
        <w:rPr>
          <w:color w:val="000000" w:themeColor="text1"/>
          <w:sz w:val="24"/>
          <w:szCs w:val="24"/>
          <w:shd w:val="clear" w:color="auto" w:fill="FFFFFF"/>
        </w:rPr>
        <w:t>коммуникативной</w:t>
      </w:r>
      <w:r w:rsidRPr="003F032B">
        <w:rPr>
          <w:color w:val="000000" w:themeColor="text1"/>
          <w:sz w:val="24"/>
          <w:szCs w:val="24"/>
          <w:lang w:eastAsia="ru-RU"/>
        </w:rPr>
        <w:t xml:space="preserve"> не только за учебный год, но и за весь период его обучения в школе [</w:t>
      </w:r>
      <w:r>
        <w:rPr>
          <w:color w:val="000000" w:themeColor="text1"/>
          <w:sz w:val="24"/>
          <w:szCs w:val="24"/>
          <w:lang w:eastAsia="ru-RU"/>
        </w:rPr>
        <w:t>1</w:t>
      </w:r>
      <w:r w:rsidRPr="003F032B">
        <w:rPr>
          <w:color w:val="000000" w:themeColor="text1"/>
          <w:sz w:val="24"/>
          <w:szCs w:val="24"/>
          <w:lang w:eastAsia="ru-RU"/>
        </w:rPr>
        <w:t>].</w:t>
      </w:r>
      <w:r w:rsidRPr="003F032B">
        <w:rPr>
          <w:color w:val="000000" w:themeColor="text1"/>
          <w:sz w:val="24"/>
          <w:szCs w:val="24"/>
          <w:shd w:val="clear" w:color="auto" w:fill="FFFFFF"/>
        </w:rPr>
        <w:t xml:space="preserve"> Являясь комплексом документов, </w:t>
      </w:r>
      <w:r w:rsidRPr="003F032B">
        <w:rPr>
          <w:color w:val="000000" w:themeColor="text1"/>
          <w:sz w:val="24"/>
          <w:szCs w:val="24"/>
          <w:lang w:eastAsia="ru-RU"/>
        </w:rPr>
        <w:t>отражающих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портфолио служит основанием для составления рейтингов выпускников начальной, основной и средней школы по итогам обучения на соответствующей ступени образования наряду с результатами экзаменов.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3F032B">
        <w:rPr>
          <w:color w:val="000000" w:themeColor="text1"/>
          <w:sz w:val="24"/>
          <w:szCs w:val="24"/>
        </w:rPr>
        <w:t>Электронное портфолио – это совокупность работ учащегося, собранных с применением электронных средств и носителей</w:t>
      </w:r>
      <w:r w:rsidRPr="003F032B">
        <w:rPr>
          <w:sz w:val="24"/>
          <w:szCs w:val="24"/>
        </w:rPr>
        <w:t>, представленных либо на цифровом носителе информации (e-</w:t>
      </w:r>
      <w:proofErr w:type="spellStart"/>
      <w:r w:rsidRPr="003F032B">
        <w:rPr>
          <w:sz w:val="24"/>
          <w:szCs w:val="24"/>
        </w:rPr>
        <w:t>portfolio</w:t>
      </w:r>
      <w:proofErr w:type="spellEnd"/>
      <w:r w:rsidRPr="003F032B">
        <w:rPr>
          <w:sz w:val="24"/>
          <w:szCs w:val="24"/>
        </w:rPr>
        <w:t xml:space="preserve">), либо в виде </w:t>
      </w:r>
      <w:proofErr w:type="spellStart"/>
      <w:r w:rsidRPr="003F032B">
        <w:rPr>
          <w:sz w:val="24"/>
          <w:szCs w:val="24"/>
        </w:rPr>
        <w:t>web</w:t>
      </w:r>
      <w:proofErr w:type="spellEnd"/>
      <w:r w:rsidRPr="003F032B">
        <w:rPr>
          <w:sz w:val="24"/>
          <w:szCs w:val="24"/>
        </w:rPr>
        <w:t>-сайта (</w:t>
      </w:r>
      <w:proofErr w:type="spellStart"/>
      <w:r w:rsidRPr="003F032B">
        <w:rPr>
          <w:sz w:val="24"/>
          <w:szCs w:val="24"/>
        </w:rPr>
        <w:t>online-portfolio</w:t>
      </w:r>
      <w:proofErr w:type="spellEnd"/>
      <w:r w:rsidRPr="003F032B">
        <w:rPr>
          <w:sz w:val="24"/>
          <w:szCs w:val="24"/>
        </w:rPr>
        <w:t>). Создание электронного портфолио связано с возможностью представления большого объема информации, компактного ее хранения, возможностью мультимедийного представления (одновременное использование текста, графики, звука и видео), возможностью визуализации различных объектов (графики, схемы, таблицы, диаграммы), возможностью создания четкой структуры с использованием гиперссылок, возможностью внесения оперативных изменений. Электронное портфолио представляет собой не результат работы, а, прежде всего, инструмент для демонстрации и оценивания профессионального и личностного роста</w:t>
      </w:r>
      <w:r>
        <w:rPr>
          <w:sz w:val="24"/>
          <w:szCs w:val="24"/>
        </w:rPr>
        <w:t xml:space="preserve"> </w:t>
      </w:r>
      <w:r w:rsidRPr="003F032B">
        <w:rPr>
          <w:sz w:val="24"/>
          <w:szCs w:val="24"/>
        </w:rPr>
        <w:t>ученика</w:t>
      </w:r>
      <w:r>
        <w:rPr>
          <w:sz w:val="24"/>
          <w:szCs w:val="24"/>
        </w:rPr>
        <w:t xml:space="preserve"> </w:t>
      </w:r>
      <w:r w:rsidRPr="003F032B">
        <w:rPr>
          <w:sz w:val="24"/>
          <w:szCs w:val="24"/>
        </w:rPr>
        <w:t>[</w:t>
      </w:r>
      <w:r>
        <w:rPr>
          <w:sz w:val="24"/>
          <w:szCs w:val="24"/>
        </w:rPr>
        <w:t>2, с. 141</w:t>
      </w:r>
      <w:r w:rsidRPr="003F032B">
        <w:rPr>
          <w:sz w:val="24"/>
          <w:szCs w:val="24"/>
        </w:rPr>
        <w:t>].</w:t>
      </w:r>
    </w:p>
    <w:p w14:paraId="03BDB78C" w14:textId="77777777" w:rsidR="00BB36A1" w:rsidRPr="003F032B" w:rsidRDefault="00BB36A1" w:rsidP="00BB36A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F032B">
        <w:rPr>
          <w:color w:val="000000"/>
          <w:sz w:val="24"/>
          <w:szCs w:val="24"/>
          <w:shd w:val="clear" w:color="auto" w:fill="FFFFFF"/>
        </w:rPr>
        <w:t xml:space="preserve">Портфолио позволяет учащемуся, во-первых, раскрыть себя как многосторонне развитую личность; во-вторых, наблюдать за своей деятельностью и формировать самооценку, и, наконец, в-третьих, предоставлять оперативно информацию </w:t>
      </w:r>
      <w:r w:rsidRPr="003F032B">
        <w:rPr>
          <w:bCs/>
          <w:color w:val="000000"/>
          <w:sz w:val="24"/>
          <w:szCs w:val="24"/>
          <w:shd w:val="clear" w:color="auto" w:fill="FFFFFF"/>
        </w:rPr>
        <w:t>для участия в конкурсах на различные гранты, премии, поездки и иные мероприятия.</w:t>
      </w:r>
    </w:p>
    <w:p w14:paraId="203735B3" w14:textId="77777777" w:rsidR="00BB36A1" w:rsidRPr="003F032B" w:rsidRDefault="00BB36A1" w:rsidP="00BB36A1">
      <w:pPr>
        <w:ind w:firstLine="567"/>
        <w:jc w:val="both"/>
        <w:rPr>
          <w:sz w:val="24"/>
          <w:szCs w:val="24"/>
        </w:rPr>
      </w:pPr>
      <w:r w:rsidRPr="003F032B">
        <w:rPr>
          <w:sz w:val="24"/>
          <w:szCs w:val="24"/>
        </w:rPr>
        <w:t>Проблема, обсуждаемая в данной работе, может быть сформулирована следующим образом: с одной стороны, в современных условиях</w:t>
      </w:r>
      <w:r>
        <w:rPr>
          <w:sz w:val="24"/>
          <w:szCs w:val="24"/>
        </w:rPr>
        <w:t xml:space="preserve"> </w:t>
      </w:r>
      <w:r w:rsidRPr="003F032B">
        <w:rPr>
          <w:sz w:val="24"/>
          <w:szCs w:val="24"/>
        </w:rPr>
        <w:t>существует огромное количество мероприятий для учащихся специализированных инженерных классов, творческих, интеллектуальных конкурсов, для участия в которых первичный отбор потенциальных претендентов осуществляется классным руководителем, ориентирующимся на имеющуюся у него информацию об индивидуальных достижениях своих учеников</w:t>
      </w:r>
      <w:r>
        <w:rPr>
          <w:sz w:val="24"/>
          <w:szCs w:val="24"/>
        </w:rPr>
        <w:t xml:space="preserve">. </w:t>
      </w:r>
      <w:r w:rsidRPr="003F032B">
        <w:rPr>
          <w:sz w:val="24"/>
          <w:szCs w:val="24"/>
        </w:rPr>
        <w:t>С другой стороны, помимо учебных конкурсных мероприятий, реализуемых на школьной платформе, учащиеся активно принимают участие в различных мероприятиях, связанных с индивидуальными ориентирами своего личностного роста</w:t>
      </w:r>
      <w:r>
        <w:rPr>
          <w:sz w:val="24"/>
          <w:szCs w:val="24"/>
        </w:rPr>
        <w:t xml:space="preserve"> </w:t>
      </w:r>
      <w:r w:rsidRPr="00A67758">
        <w:rPr>
          <w:sz w:val="24"/>
          <w:szCs w:val="24"/>
        </w:rPr>
        <w:t>[</w:t>
      </w:r>
      <w:r>
        <w:rPr>
          <w:sz w:val="24"/>
          <w:szCs w:val="24"/>
        </w:rPr>
        <w:t>3, с. 231</w:t>
      </w:r>
      <w:r w:rsidRPr="00A67758">
        <w:rPr>
          <w:sz w:val="24"/>
          <w:szCs w:val="24"/>
        </w:rPr>
        <w:t>]</w:t>
      </w:r>
      <w:r w:rsidRPr="003F032B">
        <w:rPr>
          <w:sz w:val="24"/>
          <w:szCs w:val="24"/>
        </w:rPr>
        <w:t>. Поскольку подобные мероприятия могут проходить за пределами конкретного общеобразовательного учреждения вне зоны ответственности классного руководителя, то зачастую о достижениях ребенка не знает никто кроме него самого и его родителей. Таким образом, может складываться ситуация, когда при выдвижении кандидатур для участия в конкурсных мероприятиях, ряд талантливых детей изначально не рассматривается в качестве потенциальных участников, поскольку информация об их достижениях остается неизвестной….</w:t>
      </w:r>
    </w:p>
    <w:p w14:paraId="0113E494" w14:textId="77777777" w:rsidR="00BB36A1" w:rsidRPr="003F032B" w:rsidRDefault="00BB36A1" w:rsidP="00BB36A1">
      <w:pPr>
        <w:ind w:firstLine="851"/>
        <w:jc w:val="center"/>
        <w:outlineLvl w:val="0"/>
        <w:rPr>
          <w:b/>
          <w:sz w:val="24"/>
          <w:szCs w:val="24"/>
        </w:rPr>
      </w:pPr>
      <w:r w:rsidRPr="003F032B">
        <w:rPr>
          <w:b/>
          <w:sz w:val="24"/>
          <w:szCs w:val="24"/>
        </w:rPr>
        <w:t>Литература и источники</w:t>
      </w:r>
    </w:p>
    <w:p w14:paraId="7334BF5B" w14:textId="77777777" w:rsidR="00BB36A1" w:rsidRPr="007857B2" w:rsidRDefault="00BB36A1" w:rsidP="00BB36A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857B2">
        <w:rPr>
          <w:sz w:val="24"/>
          <w:szCs w:val="24"/>
        </w:rPr>
        <w:t xml:space="preserve">Портфолио </w:t>
      </w:r>
      <w:r w:rsidRPr="007857B2">
        <w:rPr>
          <w:kern w:val="36"/>
          <w:sz w:val="24"/>
          <w:szCs w:val="24"/>
        </w:rPr>
        <w:t xml:space="preserve">[Электронный ресурс] // </w:t>
      </w:r>
      <w:r w:rsidRPr="007857B2">
        <w:rPr>
          <w:kern w:val="36"/>
          <w:sz w:val="24"/>
          <w:szCs w:val="24"/>
          <w:lang w:val="en-US"/>
        </w:rPr>
        <w:t>URL</w:t>
      </w:r>
      <w:r w:rsidRPr="007857B2">
        <w:rPr>
          <w:kern w:val="36"/>
          <w:sz w:val="24"/>
          <w:szCs w:val="24"/>
        </w:rPr>
        <w:t xml:space="preserve">: </w:t>
      </w:r>
      <w:r w:rsidRPr="007857B2">
        <w:rPr>
          <w:sz w:val="24"/>
          <w:szCs w:val="24"/>
        </w:rPr>
        <w:t>https://dic.academic.ru/dic.nsf/dic_synonims/234276/портфолио (дата обращения 12.09.2021)</w:t>
      </w:r>
    </w:p>
    <w:p w14:paraId="499DEBBD" w14:textId="77777777" w:rsidR="00BB36A1" w:rsidRPr="007857B2" w:rsidRDefault="00BB36A1" w:rsidP="00BB36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proofErr w:type="spellStart"/>
      <w:r w:rsidRPr="00716490">
        <w:rPr>
          <w:sz w:val="24"/>
          <w:szCs w:val="24"/>
        </w:rPr>
        <w:t>Козаев</w:t>
      </w:r>
      <w:proofErr w:type="spellEnd"/>
      <w:r w:rsidRPr="00716490">
        <w:rPr>
          <w:sz w:val="24"/>
          <w:szCs w:val="24"/>
        </w:rPr>
        <w:t xml:space="preserve"> Р.</w:t>
      </w:r>
      <w:r>
        <w:rPr>
          <w:sz w:val="24"/>
          <w:szCs w:val="24"/>
        </w:rPr>
        <w:t> </w:t>
      </w:r>
      <w:r w:rsidRPr="00716490">
        <w:rPr>
          <w:sz w:val="24"/>
          <w:szCs w:val="24"/>
        </w:rPr>
        <w:t>Х.</w:t>
      </w:r>
      <w:r>
        <w:rPr>
          <w:sz w:val="24"/>
          <w:szCs w:val="24"/>
        </w:rPr>
        <w:t xml:space="preserve"> </w:t>
      </w:r>
      <w:r w:rsidRPr="00716490">
        <w:rPr>
          <w:sz w:val="24"/>
          <w:szCs w:val="24"/>
        </w:rPr>
        <w:t>Проблемы организации личностного роста учащихся в общеобразовательных организациях</w:t>
      </w:r>
      <w:r>
        <w:rPr>
          <w:sz w:val="24"/>
          <w:szCs w:val="24"/>
        </w:rPr>
        <w:t xml:space="preserve"> // </w:t>
      </w:r>
      <w:r w:rsidRPr="00716490">
        <w:rPr>
          <w:sz w:val="24"/>
          <w:szCs w:val="24"/>
        </w:rPr>
        <w:t>Проблемы современного педагогического об</w:t>
      </w:r>
      <w:r>
        <w:rPr>
          <w:sz w:val="24"/>
          <w:szCs w:val="24"/>
        </w:rPr>
        <w:t>разования. 2020. № 68-3. С. 141–</w:t>
      </w:r>
      <w:r w:rsidRPr="00716490">
        <w:rPr>
          <w:sz w:val="24"/>
          <w:szCs w:val="24"/>
        </w:rPr>
        <w:t xml:space="preserve">143. </w:t>
      </w:r>
    </w:p>
    <w:p w14:paraId="4A698368" w14:textId="77777777" w:rsidR="00BB36A1" w:rsidRPr="007857B2" w:rsidRDefault="00BB36A1" w:rsidP="00BB36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Петров В. </w:t>
      </w:r>
      <w:r w:rsidRPr="007857B2">
        <w:rPr>
          <w:sz w:val="24"/>
          <w:szCs w:val="24"/>
        </w:rPr>
        <w:t xml:space="preserve">В. Университетские системы в трансформирующихся обществах. </w:t>
      </w:r>
      <w:proofErr w:type="gramStart"/>
      <w:r w:rsidRPr="007857B2">
        <w:rPr>
          <w:sz w:val="24"/>
          <w:szCs w:val="24"/>
        </w:rPr>
        <w:t>Новосибирск :</w:t>
      </w:r>
      <w:proofErr w:type="gramEnd"/>
      <w:r w:rsidRPr="007857B2">
        <w:rPr>
          <w:sz w:val="24"/>
          <w:szCs w:val="24"/>
        </w:rPr>
        <w:t xml:space="preserve"> Манускрипт, 2020. 324 с.</w:t>
      </w:r>
    </w:p>
    <w:p w14:paraId="4CE30D23" w14:textId="77777777" w:rsidR="00BB36A1" w:rsidRPr="007857B2" w:rsidRDefault="00BB36A1" w:rsidP="00BB36A1">
      <w:pPr>
        <w:ind w:firstLine="567"/>
        <w:jc w:val="both"/>
        <w:rPr>
          <w:sz w:val="24"/>
          <w:szCs w:val="24"/>
        </w:rPr>
      </w:pPr>
      <w:r w:rsidRPr="007857B2">
        <w:rPr>
          <w:sz w:val="24"/>
          <w:szCs w:val="24"/>
        </w:rPr>
        <w:t>4. …</w:t>
      </w:r>
    </w:p>
    <w:p w14:paraId="3D7BE82F" w14:textId="77777777" w:rsidR="00BB36A1" w:rsidRPr="007857B2" w:rsidRDefault="00BB36A1" w:rsidP="00BB36A1">
      <w:pPr>
        <w:ind w:firstLine="567"/>
        <w:jc w:val="both"/>
        <w:rPr>
          <w:i/>
          <w:sz w:val="24"/>
          <w:szCs w:val="24"/>
        </w:rPr>
      </w:pPr>
      <w:r w:rsidRPr="007857B2">
        <w:rPr>
          <w:sz w:val="24"/>
          <w:szCs w:val="24"/>
        </w:rPr>
        <w:t>5. …</w:t>
      </w:r>
      <w:r w:rsidRPr="007857B2">
        <w:rPr>
          <w:i/>
          <w:sz w:val="24"/>
          <w:szCs w:val="24"/>
        </w:rPr>
        <w:br w:type="page"/>
      </w:r>
    </w:p>
    <w:p w14:paraId="31093BBE" w14:textId="77777777" w:rsidR="00F47F5D" w:rsidRDefault="00F47F5D"/>
    <w:sectPr w:rsidR="00F4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A1"/>
    <w:rsid w:val="006162D5"/>
    <w:rsid w:val="006A0DEA"/>
    <w:rsid w:val="00BB36A1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BE19"/>
  <w15:chartTrackingRefBased/>
  <w15:docId w15:val="{7189A8D9-B9C0-4A63-B076-C373BE1B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6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3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 Оксана Владимировна</dc:creator>
  <cp:keywords/>
  <dc:description/>
  <cp:lastModifiedBy>Шер Оксана Владимировна</cp:lastModifiedBy>
  <cp:revision>1</cp:revision>
  <dcterms:created xsi:type="dcterms:W3CDTF">2025-10-09T07:32:00Z</dcterms:created>
  <dcterms:modified xsi:type="dcterms:W3CDTF">2025-10-09T07:33:00Z</dcterms:modified>
</cp:coreProperties>
</file>